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3D" w:rsidRPr="002E6C87" w:rsidRDefault="002E6C87" w:rsidP="002E6C87">
      <w:pPr>
        <w:jc w:val="center"/>
        <w:rPr>
          <w:b/>
          <w:sz w:val="28"/>
          <w:szCs w:val="28"/>
        </w:rPr>
      </w:pPr>
      <w:r w:rsidRPr="002E6C87">
        <w:rPr>
          <w:b/>
          <w:sz w:val="28"/>
          <w:szCs w:val="28"/>
        </w:rPr>
        <w:t>Аннотация к рабочей программе по предмету «Русский язык»</w:t>
      </w:r>
    </w:p>
    <w:p w:rsidR="002E6C87" w:rsidRDefault="002E6C87" w:rsidP="002E6C87">
      <w:pPr>
        <w:jc w:val="center"/>
        <w:rPr>
          <w:b/>
          <w:sz w:val="28"/>
          <w:szCs w:val="28"/>
        </w:rPr>
      </w:pPr>
      <w:r w:rsidRPr="002E6C87">
        <w:rPr>
          <w:b/>
          <w:sz w:val="28"/>
          <w:szCs w:val="28"/>
        </w:rPr>
        <w:t>(1-4 классы) на 2014 – 2015 учебный год</w:t>
      </w:r>
    </w:p>
    <w:p w:rsidR="002E6C87" w:rsidRPr="00235EEF" w:rsidRDefault="002E6C87" w:rsidP="002E6C87">
      <w:pPr>
        <w:rPr>
          <w:b/>
          <w:sz w:val="24"/>
          <w:szCs w:val="24"/>
        </w:rPr>
      </w:pPr>
    </w:p>
    <w:p w:rsidR="002E6C87" w:rsidRPr="00235EEF" w:rsidRDefault="002E6C87" w:rsidP="002E6C87">
      <w:pPr>
        <w:rPr>
          <w:b/>
          <w:sz w:val="28"/>
          <w:szCs w:val="28"/>
        </w:rPr>
      </w:pPr>
      <w:r w:rsidRPr="00235EEF">
        <w:rPr>
          <w:b/>
          <w:sz w:val="28"/>
          <w:szCs w:val="28"/>
        </w:rPr>
        <w:t>Рабочая программа по «Русскому языку» для 1-4 классов составлена на основе:</w:t>
      </w:r>
    </w:p>
    <w:p w:rsidR="002E6C87" w:rsidRPr="002E6C87" w:rsidRDefault="002E6C87" w:rsidP="002E6C8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E6C87">
        <w:rPr>
          <w:sz w:val="28"/>
          <w:szCs w:val="28"/>
        </w:rPr>
        <w:t xml:space="preserve">-  </w:t>
      </w:r>
      <w:r w:rsidRPr="002E6C87">
        <w:rPr>
          <w:rFonts w:eastAsia="SchoolBookC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 w:rsidRPr="002E6C87">
        <w:rPr>
          <w:sz w:val="28"/>
          <w:szCs w:val="28"/>
        </w:rPr>
        <w:t xml:space="preserve">, примерной программы начального общего образования и авторской программы </w:t>
      </w:r>
      <w:proofErr w:type="spellStart"/>
      <w:r w:rsidRPr="002E6C87">
        <w:rPr>
          <w:sz w:val="28"/>
          <w:szCs w:val="28"/>
        </w:rPr>
        <w:t>Р.Н.Бунеева</w:t>
      </w:r>
      <w:proofErr w:type="spellEnd"/>
      <w:r w:rsidRPr="002E6C87">
        <w:rPr>
          <w:sz w:val="28"/>
          <w:szCs w:val="28"/>
        </w:rPr>
        <w:t xml:space="preserve">, </w:t>
      </w:r>
      <w:proofErr w:type="spellStart"/>
      <w:r w:rsidRPr="002E6C87">
        <w:rPr>
          <w:sz w:val="28"/>
          <w:szCs w:val="28"/>
        </w:rPr>
        <w:t>Е.В.Бунеевой</w:t>
      </w:r>
      <w:proofErr w:type="spellEnd"/>
      <w:r w:rsidRPr="002E6C87">
        <w:rPr>
          <w:sz w:val="28"/>
          <w:szCs w:val="28"/>
        </w:rPr>
        <w:t xml:space="preserve">, </w:t>
      </w:r>
      <w:proofErr w:type="spellStart"/>
      <w:r w:rsidRPr="002E6C87">
        <w:rPr>
          <w:sz w:val="28"/>
          <w:szCs w:val="28"/>
        </w:rPr>
        <w:t>О.В.Прониной</w:t>
      </w:r>
      <w:proofErr w:type="spellEnd"/>
      <w:r w:rsidRPr="002E6C87">
        <w:rPr>
          <w:sz w:val="28"/>
          <w:szCs w:val="28"/>
        </w:rPr>
        <w:t xml:space="preserve"> «Русский язык» (Образовательная система «Школа 2100».</w:t>
      </w:r>
      <w:proofErr w:type="gramEnd"/>
      <w:r w:rsidRPr="002E6C87">
        <w:rPr>
          <w:sz w:val="28"/>
          <w:szCs w:val="28"/>
        </w:rPr>
        <w:t xml:space="preserve"> Сборник программ. Дошкольная подготовка. Начальная школа</w:t>
      </w:r>
      <w:proofErr w:type="gramStart"/>
      <w:r w:rsidRPr="002E6C87">
        <w:rPr>
          <w:sz w:val="28"/>
          <w:szCs w:val="28"/>
        </w:rPr>
        <w:t>/ П</w:t>
      </w:r>
      <w:proofErr w:type="gramEnd"/>
      <w:r w:rsidRPr="002E6C87">
        <w:rPr>
          <w:sz w:val="28"/>
          <w:szCs w:val="28"/>
        </w:rPr>
        <w:t xml:space="preserve">од научной редакцией </w:t>
      </w:r>
      <w:proofErr w:type="spellStart"/>
      <w:r w:rsidRPr="002E6C87">
        <w:rPr>
          <w:sz w:val="28"/>
          <w:szCs w:val="28"/>
        </w:rPr>
        <w:t>Д.И.Фильдштейна</w:t>
      </w:r>
      <w:proofErr w:type="spellEnd"/>
      <w:r w:rsidRPr="002E6C87">
        <w:rPr>
          <w:sz w:val="28"/>
          <w:szCs w:val="28"/>
        </w:rPr>
        <w:t>. изд. 2-е, доп. – М.:</w:t>
      </w:r>
      <w:proofErr w:type="spellStart"/>
      <w:r w:rsidRPr="002E6C87">
        <w:rPr>
          <w:sz w:val="28"/>
          <w:szCs w:val="28"/>
        </w:rPr>
        <w:t>Баласс</w:t>
      </w:r>
      <w:proofErr w:type="spellEnd"/>
      <w:r w:rsidRPr="002E6C87">
        <w:rPr>
          <w:sz w:val="28"/>
          <w:szCs w:val="28"/>
        </w:rPr>
        <w:t>, 2012</w:t>
      </w:r>
    </w:p>
    <w:p w:rsidR="002E6C87" w:rsidRDefault="00235EEF" w:rsidP="002E6C87">
      <w:pPr>
        <w:rPr>
          <w:sz w:val="28"/>
          <w:szCs w:val="28"/>
        </w:rPr>
      </w:pPr>
      <w:r>
        <w:rPr>
          <w:sz w:val="28"/>
          <w:szCs w:val="28"/>
        </w:rPr>
        <w:t>и полностью обеспечивает достижение результатов, обозначенных в требованиях к результатам обучения, заложенных ФГОС НОО по предмету «Русский язык», а также углубленное изучение этого предмета.</w:t>
      </w:r>
    </w:p>
    <w:p w:rsidR="00EE602E" w:rsidRPr="00EE602E" w:rsidRDefault="00EE602E" w:rsidP="00EE602E">
      <w:pPr>
        <w:spacing w:before="150" w:after="150" w:line="360" w:lineRule="atLeast"/>
        <w:ind w:left="300" w:right="300"/>
        <w:textAlignment w:val="baseline"/>
        <w:rPr>
          <w:rFonts w:ascii="Arial" w:hAnsi="Arial" w:cs="Arial"/>
          <w:b/>
          <w:color w:val="170E02"/>
          <w:sz w:val="24"/>
          <w:szCs w:val="24"/>
        </w:rPr>
      </w:pPr>
      <w:r w:rsidRPr="00EE602E">
        <w:rPr>
          <w:rFonts w:ascii="Arial" w:hAnsi="Arial" w:cs="Arial"/>
          <w:b/>
          <w:color w:val="170E02"/>
          <w:sz w:val="24"/>
          <w:szCs w:val="24"/>
        </w:rPr>
        <w:t>Для реализации цели и задач обучения русскому языку по данной программе используется УМК по русскому языку издательства «</w:t>
      </w:r>
      <w:proofErr w:type="spellStart"/>
      <w:r w:rsidRPr="00EE602E">
        <w:rPr>
          <w:rFonts w:ascii="Arial" w:hAnsi="Arial" w:cs="Arial"/>
          <w:b/>
          <w:color w:val="170E02"/>
          <w:sz w:val="24"/>
          <w:szCs w:val="24"/>
        </w:rPr>
        <w:t>Баласс</w:t>
      </w:r>
      <w:proofErr w:type="spellEnd"/>
      <w:r w:rsidRPr="00EE602E">
        <w:rPr>
          <w:rFonts w:ascii="Arial" w:hAnsi="Arial" w:cs="Arial"/>
          <w:b/>
          <w:color w:val="170E02"/>
          <w:sz w:val="24"/>
          <w:szCs w:val="24"/>
        </w:rPr>
        <w:t>».</w:t>
      </w:r>
    </w:p>
    <w:p w:rsidR="00EE602E" w:rsidRPr="00EE602E" w:rsidRDefault="00EE602E" w:rsidP="00EE602E">
      <w:pPr>
        <w:spacing w:before="150" w:after="150" w:line="360" w:lineRule="atLeast"/>
        <w:ind w:left="300" w:right="300"/>
        <w:textAlignment w:val="baseline"/>
        <w:rPr>
          <w:rFonts w:ascii="Arial" w:hAnsi="Arial" w:cs="Arial"/>
          <w:color w:val="170E02"/>
          <w:sz w:val="24"/>
          <w:szCs w:val="24"/>
        </w:rPr>
      </w:pPr>
      <w:r w:rsidRPr="00EE602E">
        <w:rPr>
          <w:rFonts w:ascii="Arial" w:hAnsi="Arial" w:cs="Arial"/>
          <w:b/>
          <w:bCs/>
          <w:color w:val="170E02"/>
          <w:sz w:val="24"/>
          <w:szCs w:val="24"/>
        </w:rPr>
        <w:t>Обучение грамоте и пропедевтический курс русского языка</w:t>
      </w:r>
      <w:r w:rsidRPr="00EE602E">
        <w:rPr>
          <w:rFonts w:ascii="Arial" w:hAnsi="Arial" w:cs="Arial"/>
          <w:color w:val="170E02"/>
          <w:sz w:val="24"/>
          <w:szCs w:val="24"/>
        </w:rPr>
        <w:t xml:space="preserve"> обеспечиваются:</w:t>
      </w:r>
    </w:p>
    <w:p w:rsidR="00EE602E" w:rsidRPr="00EE602E" w:rsidRDefault="00EE602E" w:rsidP="00EE602E">
      <w:pPr>
        <w:numPr>
          <w:ilvl w:val="0"/>
          <w:numId w:val="8"/>
        </w:numPr>
        <w:spacing w:line="360" w:lineRule="atLeast"/>
        <w:ind w:left="600" w:right="300"/>
        <w:textAlignment w:val="baseline"/>
        <w:rPr>
          <w:rFonts w:ascii="Arial" w:hAnsi="Arial" w:cs="Arial"/>
          <w:color w:val="170E02"/>
          <w:sz w:val="24"/>
          <w:szCs w:val="24"/>
        </w:rPr>
      </w:pPr>
      <w:r w:rsidRPr="00EE602E">
        <w:rPr>
          <w:rFonts w:ascii="Arial" w:hAnsi="Arial" w:cs="Arial"/>
          <w:color w:val="170E02"/>
          <w:sz w:val="24"/>
          <w:szCs w:val="24"/>
        </w:rPr>
        <w:t>учебником для первоклассников «Букварь» (</w:t>
      </w:r>
      <w:r w:rsidRPr="00EE602E">
        <w:rPr>
          <w:rFonts w:ascii="Arial" w:hAnsi="Arial" w:cs="Arial"/>
          <w:i/>
          <w:iCs/>
          <w:color w:val="170E02"/>
          <w:sz w:val="24"/>
          <w:szCs w:val="24"/>
        </w:rPr>
        <w:t xml:space="preserve">авторы Р.Н. </w:t>
      </w:r>
      <w:proofErr w:type="spellStart"/>
      <w:r w:rsidRPr="00EE602E">
        <w:rPr>
          <w:rFonts w:ascii="Arial" w:hAnsi="Arial" w:cs="Arial"/>
          <w:i/>
          <w:iCs/>
          <w:color w:val="170E02"/>
          <w:sz w:val="24"/>
          <w:szCs w:val="24"/>
        </w:rPr>
        <w:t>Бунеев</w:t>
      </w:r>
      <w:proofErr w:type="spellEnd"/>
      <w:r w:rsidRPr="00EE602E">
        <w:rPr>
          <w:rFonts w:ascii="Arial" w:hAnsi="Arial" w:cs="Arial"/>
          <w:i/>
          <w:iCs/>
          <w:color w:val="170E02"/>
          <w:sz w:val="24"/>
          <w:szCs w:val="24"/>
        </w:rPr>
        <w:t xml:space="preserve">, Е.В. </w:t>
      </w:r>
      <w:proofErr w:type="spellStart"/>
      <w:r w:rsidRPr="00EE602E">
        <w:rPr>
          <w:rFonts w:ascii="Arial" w:hAnsi="Arial" w:cs="Arial"/>
          <w:i/>
          <w:iCs/>
          <w:color w:val="170E02"/>
          <w:sz w:val="24"/>
          <w:szCs w:val="24"/>
        </w:rPr>
        <w:t>Бунеева</w:t>
      </w:r>
      <w:proofErr w:type="spellEnd"/>
      <w:r w:rsidRPr="00EE602E">
        <w:rPr>
          <w:rFonts w:ascii="Arial" w:hAnsi="Arial" w:cs="Arial"/>
          <w:i/>
          <w:iCs/>
          <w:color w:val="170E02"/>
          <w:sz w:val="24"/>
          <w:szCs w:val="24"/>
        </w:rPr>
        <w:t>, О.В. Пронина</w:t>
      </w:r>
      <w:r w:rsidRPr="00EE602E">
        <w:rPr>
          <w:rFonts w:ascii="Arial" w:hAnsi="Arial" w:cs="Arial"/>
          <w:color w:val="170E02"/>
          <w:sz w:val="24"/>
          <w:szCs w:val="24"/>
        </w:rPr>
        <w:t xml:space="preserve">); </w:t>
      </w:r>
    </w:p>
    <w:p w:rsidR="00EE602E" w:rsidRPr="00EE602E" w:rsidRDefault="00EE602E" w:rsidP="00EE602E">
      <w:pPr>
        <w:numPr>
          <w:ilvl w:val="0"/>
          <w:numId w:val="8"/>
        </w:numPr>
        <w:spacing w:line="360" w:lineRule="atLeast"/>
        <w:ind w:left="600" w:right="300"/>
        <w:textAlignment w:val="baseline"/>
        <w:rPr>
          <w:rFonts w:ascii="Arial" w:hAnsi="Arial" w:cs="Arial"/>
          <w:color w:val="170E02"/>
          <w:sz w:val="24"/>
          <w:szCs w:val="24"/>
        </w:rPr>
      </w:pPr>
      <w:r w:rsidRPr="00EE602E">
        <w:rPr>
          <w:rFonts w:ascii="Arial" w:hAnsi="Arial" w:cs="Arial"/>
          <w:color w:val="170E02"/>
          <w:sz w:val="24"/>
          <w:szCs w:val="24"/>
        </w:rPr>
        <w:t>комплектом прописей в 5-ти тетрадях «Мои волшебные пальчики» (</w:t>
      </w:r>
      <w:r w:rsidRPr="00EE602E">
        <w:rPr>
          <w:rFonts w:ascii="Arial" w:hAnsi="Arial" w:cs="Arial"/>
          <w:i/>
          <w:iCs/>
          <w:color w:val="170E02"/>
          <w:sz w:val="24"/>
          <w:szCs w:val="24"/>
        </w:rPr>
        <w:t>автор О.В. Пронина</w:t>
      </w:r>
      <w:r w:rsidRPr="00EE602E">
        <w:rPr>
          <w:rFonts w:ascii="Arial" w:hAnsi="Arial" w:cs="Arial"/>
          <w:color w:val="170E02"/>
          <w:sz w:val="24"/>
          <w:szCs w:val="24"/>
        </w:rPr>
        <w:t xml:space="preserve">); </w:t>
      </w:r>
    </w:p>
    <w:p w:rsidR="00EE602E" w:rsidRPr="00EE602E" w:rsidRDefault="00EE602E" w:rsidP="00EE602E">
      <w:pPr>
        <w:numPr>
          <w:ilvl w:val="0"/>
          <w:numId w:val="8"/>
        </w:numPr>
        <w:spacing w:line="360" w:lineRule="atLeast"/>
        <w:ind w:left="600" w:right="300"/>
        <w:textAlignment w:val="baseline"/>
        <w:rPr>
          <w:rFonts w:ascii="Arial" w:hAnsi="Arial" w:cs="Arial"/>
          <w:color w:val="170E02"/>
          <w:sz w:val="24"/>
          <w:szCs w:val="24"/>
        </w:rPr>
      </w:pPr>
      <w:r w:rsidRPr="00EE602E">
        <w:rPr>
          <w:rFonts w:ascii="Arial" w:hAnsi="Arial" w:cs="Arial"/>
          <w:color w:val="170E02"/>
          <w:sz w:val="24"/>
          <w:szCs w:val="24"/>
        </w:rPr>
        <w:t>«Тетрадью для печатания» (</w:t>
      </w:r>
      <w:r w:rsidRPr="00EE602E">
        <w:rPr>
          <w:rFonts w:ascii="Arial" w:hAnsi="Arial" w:cs="Arial"/>
          <w:i/>
          <w:iCs/>
          <w:color w:val="170E02"/>
          <w:sz w:val="24"/>
          <w:szCs w:val="24"/>
        </w:rPr>
        <w:t>авторы О.В. Пронина, Е.П. Лебедева, О.Ю. Мальцева</w:t>
      </w:r>
      <w:r w:rsidRPr="00EE602E">
        <w:rPr>
          <w:rFonts w:ascii="Arial" w:hAnsi="Arial" w:cs="Arial"/>
          <w:color w:val="170E02"/>
          <w:sz w:val="24"/>
          <w:szCs w:val="24"/>
        </w:rPr>
        <w:t xml:space="preserve">); </w:t>
      </w:r>
    </w:p>
    <w:p w:rsidR="00EE602E" w:rsidRPr="00EE602E" w:rsidRDefault="00EE602E" w:rsidP="00EE602E">
      <w:pPr>
        <w:numPr>
          <w:ilvl w:val="0"/>
          <w:numId w:val="8"/>
        </w:numPr>
        <w:spacing w:line="360" w:lineRule="atLeast"/>
        <w:ind w:left="600" w:right="300"/>
        <w:textAlignment w:val="baseline"/>
        <w:rPr>
          <w:rFonts w:ascii="Arial" w:hAnsi="Arial" w:cs="Arial"/>
          <w:color w:val="170E02"/>
          <w:sz w:val="24"/>
          <w:szCs w:val="24"/>
        </w:rPr>
      </w:pPr>
      <w:r w:rsidRPr="00EE602E">
        <w:rPr>
          <w:rFonts w:ascii="Arial" w:hAnsi="Arial" w:cs="Arial"/>
          <w:color w:val="170E02"/>
          <w:sz w:val="24"/>
          <w:szCs w:val="24"/>
        </w:rPr>
        <w:t xml:space="preserve">комплектом наглядных пособий; </w:t>
      </w:r>
    </w:p>
    <w:p w:rsidR="00EE602E" w:rsidRPr="00EE602E" w:rsidRDefault="00EE602E" w:rsidP="00EE602E">
      <w:pPr>
        <w:numPr>
          <w:ilvl w:val="0"/>
          <w:numId w:val="8"/>
        </w:numPr>
        <w:spacing w:line="360" w:lineRule="atLeast"/>
        <w:ind w:left="600" w:right="300"/>
        <w:textAlignment w:val="baseline"/>
        <w:rPr>
          <w:rFonts w:ascii="Arial" w:hAnsi="Arial" w:cs="Arial"/>
          <w:color w:val="170E02"/>
          <w:sz w:val="24"/>
          <w:szCs w:val="24"/>
        </w:rPr>
      </w:pPr>
      <w:r w:rsidRPr="00EE602E">
        <w:rPr>
          <w:rFonts w:ascii="Arial" w:hAnsi="Arial" w:cs="Arial"/>
          <w:color w:val="170E02"/>
          <w:sz w:val="24"/>
          <w:szCs w:val="24"/>
        </w:rPr>
        <w:t>методическим пособием для учителя «Уроки обучения грамоте по учебнику «Моя любимая Азбука» и прописям «Мои волшебные пальчики» (</w:t>
      </w:r>
      <w:r w:rsidRPr="00EE602E">
        <w:rPr>
          <w:rFonts w:ascii="Arial" w:hAnsi="Arial" w:cs="Arial"/>
          <w:i/>
          <w:iCs/>
          <w:color w:val="170E02"/>
          <w:sz w:val="24"/>
          <w:szCs w:val="24"/>
        </w:rPr>
        <w:t xml:space="preserve">под ред. Е.В. </w:t>
      </w:r>
      <w:proofErr w:type="spellStart"/>
      <w:r w:rsidRPr="00EE602E">
        <w:rPr>
          <w:rFonts w:ascii="Arial" w:hAnsi="Arial" w:cs="Arial"/>
          <w:i/>
          <w:iCs/>
          <w:color w:val="170E02"/>
          <w:sz w:val="24"/>
          <w:szCs w:val="24"/>
        </w:rPr>
        <w:t>Бунеевой</w:t>
      </w:r>
      <w:proofErr w:type="spellEnd"/>
      <w:r w:rsidRPr="00EE602E">
        <w:rPr>
          <w:rFonts w:ascii="Arial" w:hAnsi="Arial" w:cs="Arial"/>
          <w:color w:val="170E02"/>
          <w:sz w:val="24"/>
          <w:szCs w:val="24"/>
        </w:rPr>
        <w:t xml:space="preserve">). </w:t>
      </w:r>
    </w:p>
    <w:p w:rsidR="00EE602E" w:rsidRPr="00EE602E" w:rsidRDefault="00EE602E" w:rsidP="00EE602E">
      <w:pPr>
        <w:spacing w:line="360" w:lineRule="atLeast"/>
        <w:textAlignment w:val="baseline"/>
        <w:rPr>
          <w:rFonts w:ascii="Arial" w:hAnsi="Arial" w:cs="Arial"/>
          <w:color w:val="170E02"/>
          <w:sz w:val="24"/>
          <w:szCs w:val="24"/>
        </w:rPr>
      </w:pPr>
      <w:r w:rsidRPr="00EE602E">
        <w:rPr>
          <w:rFonts w:ascii="Arial" w:hAnsi="Arial" w:cs="Arial"/>
          <w:b/>
          <w:bCs/>
          <w:color w:val="170E02"/>
          <w:sz w:val="24"/>
          <w:szCs w:val="24"/>
        </w:rPr>
        <w:t>Обучение русскому языку обеспечивается</w:t>
      </w:r>
      <w:r w:rsidRPr="00EE602E">
        <w:rPr>
          <w:rFonts w:ascii="Arial" w:hAnsi="Arial" w:cs="Arial"/>
          <w:color w:val="170E02"/>
          <w:sz w:val="24"/>
          <w:szCs w:val="24"/>
        </w:rPr>
        <w:t xml:space="preserve"> учебниками и пособиями: </w:t>
      </w:r>
    </w:p>
    <w:p w:rsidR="00EE602E" w:rsidRPr="00EE602E" w:rsidRDefault="00EE602E" w:rsidP="00EE602E">
      <w:pPr>
        <w:numPr>
          <w:ilvl w:val="0"/>
          <w:numId w:val="9"/>
        </w:numPr>
        <w:spacing w:line="360" w:lineRule="atLeast"/>
        <w:ind w:left="600" w:right="300"/>
        <w:textAlignment w:val="baseline"/>
        <w:rPr>
          <w:rFonts w:ascii="Arial" w:hAnsi="Arial" w:cs="Arial"/>
          <w:color w:val="170E02"/>
          <w:sz w:val="24"/>
          <w:szCs w:val="24"/>
        </w:rPr>
      </w:pPr>
      <w:r w:rsidRPr="00EE602E">
        <w:rPr>
          <w:rFonts w:ascii="Arial" w:hAnsi="Arial" w:cs="Arial"/>
          <w:i/>
          <w:iCs/>
          <w:color w:val="170E02"/>
          <w:sz w:val="24"/>
          <w:szCs w:val="24"/>
        </w:rPr>
        <w:t xml:space="preserve">Р.Н. </w:t>
      </w:r>
      <w:proofErr w:type="spellStart"/>
      <w:r w:rsidRPr="00EE602E">
        <w:rPr>
          <w:rFonts w:ascii="Arial" w:hAnsi="Arial" w:cs="Arial"/>
          <w:i/>
          <w:iCs/>
          <w:color w:val="170E02"/>
          <w:sz w:val="24"/>
          <w:szCs w:val="24"/>
        </w:rPr>
        <w:t>Бунеев</w:t>
      </w:r>
      <w:proofErr w:type="spellEnd"/>
      <w:r w:rsidRPr="00EE602E">
        <w:rPr>
          <w:rFonts w:ascii="Arial" w:hAnsi="Arial" w:cs="Arial"/>
          <w:i/>
          <w:iCs/>
          <w:color w:val="170E02"/>
          <w:sz w:val="24"/>
          <w:szCs w:val="24"/>
        </w:rPr>
        <w:t xml:space="preserve">, Е.В. </w:t>
      </w:r>
      <w:proofErr w:type="spellStart"/>
      <w:r w:rsidRPr="00EE602E">
        <w:rPr>
          <w:rFonts w:ascii="Arial" w:hAnsi="Arial" w:cs="Arial"/>
          <w:i/>
          <w:iCs/>
          <w:color w:val="170E02"/>
          <w:sz w:val="24"/>
          <w:szCs w:val="24"/>
        </w:rPr>
        <w:t>Бунеева</w:t>
      </w:r>
      <w:proofErr w:type="spellEnd"/>
      <w:r w:rsidRPr="00EE602E">
        <w:rPr>
          <w:rFonts w:ascii="Arial" w:hAnsi="Arial" w:cs="Arial"/>
          <w:i/>
          <w:iCs/>
          <w:color w:val="170E02"/>
          <w:sz w:val="24"/>
          <w:szCs w:val="24"/>
        </w:rPr>
        <w:t>, О.В. Пронина</w:t>
      </w:r>
      <w:r w:rsidRPr="00EE602E">
        <w:rPr>
          <w:rFonts w:ascii="Arial" w:hAnsi="Arial" w:cs="Arial"/>
          <w:color w:val="170E02"/>
          <w:sz w:val="24"/>
          <w:szCs w:val="24"/>
        </w:rPr>
        <w:t xml:space="preserve"> «Русский язык (первые уроки)» (1-й </w:t>
      </w:r>
      <w:proofErr w:type="spellStart"/>
      <w:r w:rsidRPr="00EE602E">
        <w:rPr>
          <w:rFonts w:ascii="Arial" w:hAnsi="Arial" w:cs="Arial"/>
          <w:color w:val="170E02"/>
          <w:sz w:val="24"/>
          <w:szCs w:val="24"/>
        </w:rPr>
        <w:t>кл</w:t>
      </w:r>
      <w:proofErr w:type="spellEnd"/>
      <w:r w:rsidRPr="00EE602E">
        <w:rPr>
          <w:rFonts w:ascii="Arial" w:hAnsi="Arial" w:cs="Arial"/>
          <w:color w:val="170E02"/>
          <w:sz w:val="24"/>
          <w:szCs w:val="24"/>
        </w:rPr>
        <w:t xml:space="preserve">.); </w:t>
      </w:r>
    </w:p>
    <w:p w:rsidR="00EE602E" w:rsidRPr="00EE602E" w:rsidRDefault="00EE602E" w:rsidP="00EE602E">
      <w:pPr>
        <w:numPr>
          <w:ilvl w:val="0"/>
          <w:numId w:val="9"/>
        </w:numPr>
        <w:spacing w:line="360" w:lineRule="atLeast"/>
        <w:ind w:left="600" w:right="300"/>
        <w:textAlignment w:val="baseline"/>
        <w:rPr>
          <w:rFonts w:ascii="Arial" w:hAnsi="Arial" w:cs="Arial"/>
          <w:color w:val="170E02"/>
          <w:sz w:val="24"/>
          <w:szCs w:val="24"/>
        </w:rPr>
      </w:pPr>
      <w:r w:rsidRPr="00EE602E">
        <w:rPr>
          <w:rFonts w:ascii="Arial" w:hAnsi="Arial" w:cs="Arial"/>
          <w:i/>
          <w:iCs/>
          <w:color w:val="170E02"/>
          <w:sz w:val="24"/>
          <w:szCs w:val="24"/>
        </w:rPr>
        <w:t xml:space="preserve">Е.В. </w:t>
      </w:r>
      <w:proofErr w:type="spellStart"/>
      <w:r w:rsidRPr="00EE602E">
        <w:rPr>
          <w:rFonts w:ascii="Arial" w:hAnsi="Arial" w:cs="Arial"/>
          <w:i/>
          <w:iCs/>
          <w:color w:val="170E02"/>
          <w:sz w:val="24"/>
          <w:szCs w:val="24"/>
        </w:rPr>
        <w:t>Бунеева</w:t>
      </w:r>
      <w:proofErr w:type="spellEnd"/>
      <w:r w:rsidRPr="00EE602E">
        <w:rPr>
          <w:rFonts w:ascii="Arial" w:hAnsi="Arial" w:cs="Arial"/>
          <w:i/>
          <w:iCs/>
          <w:color w:val="170E02"/>
          <w:sz w:val="24"/>
          <w:szCs w:val="24"/>
        </w:rPr>
        <w:t>, М.А. Яковлева</w:t>
      </w:r>
      <w:r w:rsidRPr="00EE602E">
        <w:rPr>
          <w:rFonts w:ascii="Arial" w:hAnsi="Arial" w:cs="Arial"/>
          <w:color w:val="170E02"/>
          <w:sz w:val="24"/>
          <w:szCs w:val="24"/>
        </w:rPr>
        <w:t xml:space="preserve"> «Рабочая тетрадь к учебнику «Русский язык (первые уроки)»; </w:t>
      </w:r>
    </w:p>
    <w:p w:rsidR="00EE602E" w:rsidRPr="00EE602E" w:rsidRDefault="00EE602E" w:rsidP="00EE602E">
      <w:pPr>
        <w:numPr>
          <w:ilvl w:val="0"/>
          <w:numId w:val="9"/>
        </w:numPr>
        <w:spacing w:line="360" w:lineRule="atLeast"/>
        <w:ind w:left="600" w:right="300"/>
        <w:textAlignment w:val="baseline"/>
        <w:rPr>
          <w:rFonts w:ascii="Arial" w:hAnsi="Arial" w:cs="Arial"/>
          <w:color w:val="170E02"/>
          <w:sz w:val="24"/>
          <w:szCs w:val="24"/>
        </w:rPr>
      </w:pPr>
      <w:r w:rsidRPr="00EE602E">
        <w:rPr>
          <w:rFonts w:ascii="Arial" w:hAnsi="Arial" w:cs="Arial"/>
          <w:i/>
          <w:iCs/>
          <w:color w:val="170E02"/>
          <w:sz w:val="24"/>
          <w:szCs w:val="24"/>
        </w:rPr>
        <w:t xml:space="preserve">Р.Н. </w:t>
      </w:r>
      <w:proofErr w:type="spellStart"/>
      <w:r w:rsidRPr="00EE602E">
        <w:rPr>
          <w:rFonts w:ascii="Arial" w:hAnsi="Arial" w:cs="Arial"/>
          <w:i/>
          <w:iCs/>
          <w:color w:val="170E02"/>
          <w:sz w:val="24"/>
          <w:szCs w:val="24"/>
        </w:rPr>
        <w:t>Бунеев</w:t>
      </w:r>
      <w:proofErr w:type="spellEnd"/>
      <w:r w:rsidRPr="00EE602E">
        <w:rPr>
          <w:rFonts w:ascii="Arial" w:hAnsi="Arial" w:cs="Arial"/>
          <w:i/>
          <w:iCs/>
          <w:color w:val="170E02"/>
          <w:sz w:val="24"/>
          <w:szCs w:val="24"/>
        </w:rPr>
        <w:t xml:space="preserve">, Е.В. </w:t>
      </w:r>
      <w:proofErr w:type="spellStart"/>
      <w:r w:rsidRPr="00EE602E">
        <w:rPr>
          <w:rFonts w:ascii="Arial" w:hAnsi="Arial" w:cs="Arial"/>
          <w:i/>
          <w:iCs/>
          <w:color w:val="170E02"/>
          <w:sz w:val="24"/>
          <w:szCs w:val="24"/>
        </w:rPr>
        <w:t>Бунеева</w:t>
      </w:r>
      <w:proofErr w:type="spellEnd"/>
      <w:r w:rsidRPr="00EE602E">
        <w:rPr>
          <w:rFonts w:ascii="Arial" w:hAnsi="Arial" w:cs="Arial"/>
          <w:i/>
          <w:iCs/>
          <w:color w:val="170E02"/>
          <w:sz w:val="24"/>
          <w:szCs w:val="24"/>
        </w:rPr>
        <w:t>, О.В. Пронина</w:t>
      </w:r>
      <w:r w:rsidRPr="00EE602E">
        <w:rPr>
          <w:rFonts w:ascii="Arial" w:hAnsi="Arial" w:cs="Arial"/>
          <w:color w:val="170E02"/>
          <w:sz w:val="24"/>
          <w:szCs w:val="24"/>
        </w:rPr>
        <w:t xml:space="preserve"> «</w:t>
      </w:r>
      <w:proofErr w:type="spellStart"/>
      <w:r w:rsidRPr="00EE602E">
        <w:rPr>
          <w:rFonts w:ascii="Arial" w:hAnsi="Arial" w:cs="Arial"/>
          <w:color w:val="170E02"/>
          <w:sz w:val="24"/>
          <w:szCs w:val="24"/>
        </w:rPr>
        <w:t>Руский</w:t>
      </w:r>
      <w:proofErr w:type="spellEnd"/>
      <w:r w:rsidRPr="00EE602E">
        <w:rPr>
          <w:rFonts w:ascii="Arial" w:hAnsi="Arial" w:cs="Arial"/>
          <w:color w:val="170E02"/>
          <w:sz w:val="24"/>
          <w:szCs w:val="24"/>
        </w:rPr>
        <w:t xml:space="preserve"> язык». Учебники. 2, 3, 4-й классы; </w:t>
      </w:r>
    </w:p>
    <w:p w:rsidR="00EE602E" w:rsidRPr="00EE602E" w:rsidRDefault="00EE602E" w:rsidP="00EE602E">
      <w:pPr>
        <w:numPr>
          <w:ilvl w:val="0"/>
          <w:numId w:val="9"/>
        </w:numPr>
        <w:spacing w:line="360" w:lineRule="atLeast"/>
        <w:ind w:left="600" w:right="300"/>
        <w:textAlignment w:val="baseline"/>
        <w:rPr>
          <w:rFonts w:ascii="Arial" w:hAnsi="Arial" w:cs="Arial"/>
          <w:color w:val="170E02"/>
          <w:sz w:val="24"/>
          <w:szCs w:val="24"/>
        </w:rPr>
      </w:pPr>
      <w:r w:rsidRPr="00EE602E">
        <w:rPr>
          <w:rFonts w:ascii="Arial" w:hAnsi="Arial" w:cs="Arial"/>
          <w:i/>
          <w:iCs/>
          <w:color w:val="170E02"/>
          <w:sz w:val="24"/>
          <w:szCs w:val="24"/>
        </w:rPr>
        <w:t xml:space="preserve">Р.Н. </w:t>
      </w:r>
      <w:proofErr w:type="spellStart"/>
      <w:r w:rsidRPr="00EE602E">
        <w:rPr>
          <w:rFonts w:ascii="Arial" w:hAnsi="Arial" w:cs="Arial"/>
          <w:i/>
          <w:iCs/>
          <w:color w:val="170E02"/>
          <w:sz w:val="24"/>
          <w:szCs w:val="24"/>
        </w:rPr>
        <w:t>Бунеев</w:t>
      </w:r>
      <w:proofErr w:type="spellEnd"/>
      <w:r w:rsidRPr="00EE602E">
        <w:rPr>
          <w:rFonts w:ascii="Arial" w:hAnsi="Arial" w:cs="Arial"/>
          <w:i/>
          <w:iCs/>
          <w:color w:val="170E02"/>
          <w:sz w:val="24"/>
          <w:szCs w:val="24"/>
        </w:rPr>
        <w:t xml:space="preserve">, Е.В. </w:t>
      </w:r>
      <w:proofErr w:type="spellStart"/>
      <w:r w:rsidRPr="00EE602E">
        <w:rPr>
          <w:rFonts w:ascii="Arial" w:hAnsi="Arial" w:cs="Arial"/>
          <w:i/>
          <w:iCs/>
          <w:color w:val="170E02"/>
          <w:sz w:val="24"/>
          <w:szCs w:val="24"/>
        </w:rPr>
        <w:t>Бунеева</w:t>
      </w:r>
      <w:proofErr w:type="spellEnd"/>
      <w:r w:rsidRPr="00EE602E">
        <w:rPr>
          <w:rFonts w:ascii="Arial" w:hAnsi="Arial" w:cs="Arial"/>
          <w:i/>
          <w:iCs/>
          <w:color w:val="170E02"/>
          <w:sz w:val="24"/>
          <w:szCs w:val="24"/>
        </w:rPr>
        <w:t>, Л.А. Фролова</w:t>
      </w:r>
      <w:r w:rsidRPr="00EE602E">
        <w:rPr>
          <w:rFonts w:ascii="Arial" w:hAnsi="Arial" w:cs="Arial"/>
          <w:color w:val="170E02"/>
          <w:sz w:val="24"/>
          <w:szCs w:val="24"/>
        </w:rPr>
        <w:t xml:space="preserve"> «Орфографическая тетрадь по русскому языку», 2-й класс; </w:t>
      </w:r>
    </w:p>
    <w:p w:rsidR="00EE602E" w:rsidRPr="00EE602E" w:rsidRDefault="00EE602E" w:rsidP="00EE602E">
      <w:pPr>
        <w:numPr>
          <w:ilvl w:val="0"/>
          <w:numId w:val="9"/>
        </w:numPr>
        <w:spacing w:line="360" w:lineRule="atLeast"/>
        <w:ind w:left="600" w:right="300"/>
        <w:textAlignment w:val="baseline"/>
        <w:rPr>
          <w:rFonts w:ascii="Arial" w:hAnsi="Arial" w:cs="Arial"/>
          <w:color w:val="170E02"/>
          <w:sz w:val="24"/>
          <w:szCs w:val="24"/>
        </w:rPr>
      </w:pPr>
      <w:r w:rsidRPr="00EE602E">
        <w:rPr>
          <w:rFonts w:ascii="Arial" w:hAnsi="Arial" w:cs="Arial"/>
          <w:i/>
          <w:iCs/>
          <w:color w:val="170E02"/>
          <w:sz w:val="24"/>
          <w:szCs w:val="24"/>
        </w:rPr>
        <w:lastRenderedPageBreak/>
        <w:t>Л.Ю. Комиссарова</w:t>
      </w:r>
      <w:r w:rsidRPr="00EE602E">
        <w:rPr>
          <w:rFonts w:ascii="Arial" w:hAnsi="Arial" w:cs="Arial"/>
          <w:color w:val="170E02"/>
          <w:sz w:val="24"/>
          <w:szCs w:val="24"/>
        </w:rPr>
        <w:t xml:space="preserve"> «Дидактический материал» к учебникам «Русский язык» для 2, 3, 4-го классов; </w:t>
      </w:r>
    </w:p>
    <w:p w:rsidR="00EE602E" w:rsidRPr="00EE602E" w:rsidRDefault="00EE602E" w:rsidP="00EE602E">
      <w:pPr>
        <w:numPr>
          <w:ilvl w:val="0"/>
          <w:numId w:val="9"/>
        </w:numPr>
        <w:spacing w:line="360" w:lineRule="atLeast"/>
        <w:ind w:left="600" w:right="300"/>
        <w:textAlignment w:val="baseline"/>
        <w:rPr>
          <w:rFonts w:ascii="Arial" w:hAnsi="Arial" w:cs="Arial"/>
          <w:color w:val="170E02"/>
          <w:sz w:val="24"/>
          <w:szCs w:val="24"/>
        </w:rPr>
      </w:pPr>
      <w:r w:rsidRPr="00EE602E">
        <w:rPr>
          <w:rFonts w:ascii="Arial" w:hAnsi="Arial" w:cs="Arial"/>
          <w:i/>
          <w:iCs/>
          <w:color w:val="170E02"/>
          <w:sz w:val="24"/>
          <w:szCs w:val="24"/>
        </w:rPr>
        <w:t xml:space="preserve">Е.В. </w:t>
      </w:r>
      <w:proofErr w:type="spellStart"/>
      <w:r w:rsidRPr="00EE602E">
        <w:rPr>
          <w:rFonts w:ascii="Arial" w:hAnsi="Arial" w:cs="Arial"/>
          <w:i/>
          <w:iCs/>
          <w:color w:val="170E02"/>
          <w:sz w:val="24"/>
          <w:szCs w:val="24"/>
        </w:rPr>
        <w:t>Бунеева</w:t>
      </w:r>
      <w:proofErr w:type="spellEnd"/>
      <w:r w:rsidRPr="00EE602E">
        <w:rPr>
          <w:rFonts w:ascii="Arial" w:hAnsi="Arial" w:cs="Arial"/>
          <w:color w:val="170E02"/>
          <w:sz w:val="24"/>
          <w:szCs w:val="24"/>
        </w:rPr>
        <w:t xml:space="preserve"> «Проверочные и контрольные работы по русскому языку» (вар. 1 и 2) для 2, 3, 4-го классов; </w:t>
      </w:r>
    </w:p>
    <w:p w:rsidR="00EE602E" w:rsidRPr="00EE602E" w:rsidRDefault="00EE602E" w:rsidP="00EE602E">
      <w:pPr>
        <w:numPr>
          <w:ilvl w:val="0"/>
          <w:numId w:val="9"/>
        </w:numPr>
        <w:spacing w:line="360" w:lineRule="atLeast"/>
        <w:ind w:left="600" w:right="300"/>
        <w:textAlignment w:val="baseline"/>
        <w:rPr>
          <w:rFonts w:ascii="Arial" w:hAnsi="Arial" w:cs="Arial"/>
          <w:color w:val="170E02"/>
          <w:sz w:val="24"/>
          <w:szCs w:val="24"/>
        </w:rPr>
      </w:pPr>
      <w:r w:rsidRPr="00EE602E">
        <w:rPr>
          <w:rFonts w:ascii="Arial" w:hAnsi="Arial" w:cs="Arial"/>
          <w:i/>
          <w:iCs/>
          <w:color w:val="170E02"/>
          <w:sz w:val="24"/>
          <w:szCs w:val="24"/>
        </w:rPr>
        <w:t xml:space="preserve">Р.Н. </w:t>
      </w:r>
      <w:proofErr w:type="spellStart"/>
      <w:r w:rsidRPr="00EE602E">
        <w:rPr>
          <w:rFonts w:ascii="Arial" w:hAnsi="Arial" w:cs="Arial"/>
          <w:i/>
          <w:iCs/>
          <w:color w:val="170E02"/>
          <w:sz w:val="24"/>
          <w:szCs w:val="24"/>
        </w:rPr>
        <w:t>Бунеев</w:t>
      </w:r>
      <w:proofErr w:type="spellEnd"/>
      <w:r w:rsidRPr="00EE602E">
        <w:rPr>
          <w:rFonts w:ascii="Arial" w:hAnsi="Arial" w:cs="Arial"/>
          <w:i/>
          <w:iCs/>
          <w:color w:val="170E02"/>
          <w:sz w:val="24"/>
          <w:szCs w:val="24"/>
        </w:rPr>
        <w:t xml:space="preserve">, Е.В. </w:t>
      </w:r>
      <w:proofErr w:type="spellStart"/>
      <w:r w:rsidRPr="00EE602E">
        <w:rPr>
          <w:rFonts w:ascii="Arial" w:hAnsi="Arial" w:cs="Arial"/>
          <w:i/>
          <w:iCs/>
          <w:color w:val="170E02"/>
          <w:sz w:val="24"/>
          <w:szCs w:val="24"/>
        </w:rPr>
        <w:t>Бунеева</w:t>
      </w:r>
      <w:proofErr w:type="spellEnd"/>
      <w:r w:rsidRPr="00EE602E">
        <w:rPr>
          <w:rFonts w:ascii="Arial" w:hAnsi="Arial" w:cs="Arial"/>
          <w:color w:val="170E02"/>
          <w:sz w:val="24"/>
          <w:szCs w:val="24"/>
        </w:rPr>
        <w:t xml:space="preserve"> (составители) «Слова с непроверяемыми написаниями». Пособие в виде карточек к учебникам «Русский язык» для 1–4-го классов; </w:t>
      </w:r>
    </w:p>
    <w:p w:rsidR="00EE602E" w:rsidRPr="00EE602E" w:rsidRDefault="00EE602E" w:rsidP="00EE602E">
      <w:pPr>
        <w:numPr>
          <w:ilvl w:val="0"/>
          <w:numId w:val="9"/>
        </w:numPr>
        <w:spacing w:line="360" w:lineRule="atLeast"/>
        <w:ind w:left="600" w:right="300"/>
        <w:textAlignment w:val="baseline"/>
        <w:rPr>
          <w:rFonts w:ascii="Arial" w:hAnsi="Arial" w:cs="Arial"/>
          <w:color w:val="170E02"/>
          <w:sz w:val="24"/>
          <w:szCs w:val="24"/>
        </w:rPr>
      </w:pPr>
      <w:r w:rsidRPr="00EE602E">
        <w:rPr>
          <w:rFonts w:ascii="Arial" w:hAnsi="Arial" w:cs="Arial"/>
          <w:i/>
          <w:iCs/>
          <w:color w:val="170E02"/>
          <w:sz w:val="24"/>
          <w:szCs w:val="24"/>
        </w:rPr>
        <w:t>М.А. Яковлева</w:t>
      </w:r>
      <w:r w:rsidRPr="00EE602E">
        <w:rPr>
          <w:rFonts w:ascii="Arial" w:hAnsi="Arial" w:cs="Arial"/>
          <w:color w:val="170E02"/>
          <w:sz w:val="24"/>
          <w:szCs w:val="24"/>
        </w:rPr>
        <w:t xml:space="preserve"> «Тетрадь по чистописанию» для 2, 3, 4-го классов; </w:t>
      </w:r>
    </w:p>
    <w:p w:rsidR="00EE602E" w:rsidRPr="00EE602E" w:rsidRDefault="00EE602E" w:rsidP="00EE602E">
      <w:pPr>
        <w:numPr>
          <w:ilvl w:val="0"/>
          <w:numId w:val="9"/>
        </w:numPr>
        <w:spacing w:line="360" w:lineRule="atLeast"/>
        <w:ind w:left="600" w:right="300"/>
        <w:textAlignment w:val="baseline"/>
        <w:rPr>
          <w:rFonts w:ascii="Arial" w:hAnsi="Arial" w:cs="Arial"/>
          <w:color w:val="170E02"/>
          <w:sz w:val="24"/>
          <w:szCs w:val="24"/>
        </w:rPr>
      </w:pPr>
      <w:r w:rsidRPr="00EE602E">
        <w:rPr>
          <w:rFonts w:ascii="Arial" w:hAnsi="Arial" w:cs="Arial"/>
          <w:i/>
          <w:iCs/>
          <w:color w:val="170E02"/>
          <w:sz w:val="24"/>
          <w:szCs w:val="24"/>
        </w:rPr>
        <w:t xml:space="preserve">Е.В. </w:t>
      </w:r>
      <w:proofErr w:type="spellStart"/>
      <w:r w:rsidRPr="00EE602E">
        <w:rPr>
          <w:rFonts w:ascii="Arial" w:hAnsi="Arial" w:cs="Arial"/>
          <w:i/>
          <w:iCs/>
          <w:color w:val="170E02"/>
          <w:sz w:val="24"/>
          <w:szCs w:val="24"/>
        </w:rPr>
        <w:t>Бунеева</w:t>
      </w:r>
      <w:proofErr w:type="spellEnd"/>
      <w:r w:rsidRPr="00EE602E">
        <w:rPr>
          <w:rFonts w:ascii="Arial" w:hAnsi="Arial" w:cs="Arial"/>
          <w:i/>
          <w:iCs/>
          <w:color w:val="170E02"/>
          <w:sz w:val="24"/>
          <w:szCs w:val="24"/>
        </w:rPr>
        <w:t>, Л.Ю. Комиссарова, М.А. Яковлева.</w:t>
      </w:r>
      <w:r w:rsidRPr="00EE602E">
        <w:rPr>
          <w:rFonts w:ascii="Arial" w:hAnsi="Arial" w:cs="Arial"/>
          <w:color w:val="170E02"/>
          <w:sz w:val="24"/>
          <w:szCs w:val="24"/>
        </w:rPr>
        <w:t xml:space="preserve"> «Русский язык», 1–2 классы. Методические рекомендации для учителя. </w:t>
      </w:r>
    </w:p>
    <w:p w:rsidR="00EE602E" w:rsidRPr="00EE602E" w:rsidRDefault="00EE602E" w:rsidP="00EE602E">
      <w:pPr>
        <w:numPr>
          <w:ilvl w:val="0"/>
          <w:numId w:val="9"/>
        </w:numPr>
        <w:spacing w:line="360" w:lineRule="atLeast"/>
        <w:ind w:left="600" w:right="300"/>
        <w:textAlignment w:val="baseline"/>
        <w:rPr>
          <w:rFonts w:ascii="Arial" w:hAnsi="Arial" w:cs="Arial"/>
          <w:color w:val="170E02"/>
          <w:sz w:val="24"/>
          <w:szCs w:val="24"/>
        </w:rPr>
      </w:pPr>
      <w:r w:rsidRPr="00EE602E">
        <w:rPr>
          <w:rFonts w:ascii="Arial" w:hAnsi="Arial" w:cs="Arial"/>
          <w:i/>
          <w:iCs/>
          <w:color w:val="170E02"/>
          <w:sz w:val="24"/>
          <w:szCs w:val="24"/>
        </w:rPr>
        <w:t xml:space="preserve">Е.В. </w:t>
      </w:r>
      <w:proofErr w:type="spellStart"/>
      <w:r w:rsidRPr="00EE602E">
        <w:rPr>
          <w:rFonts w:ascii="Arial" w:hAnsi="Arial" w:cs="Arial"/>
          <w:i/>
          <w:iCs/>
          <w:color w:val="170E02"/>
          <w:sz w:val="24"/>
          <w:szCs w:val="24"/>
        </w:rPr>
        <w:t>Бунеева</w:t>
      </w:r>
      <w:proofErr w:type="spellEnd"/>
      <w:r w:rsidRPr="00EE602E">
        <w:rPr>
          <w:rFonts w:ascii="Arial" w:hAnsi="Arial" w:cs="Arial"/>
          <w:i/>
          <w:iCs/>
          <w:color w:val="170E02"/>
          <w:sz w:val="24"/>
          <w:szCs w:val="24"/>
        </w:rPr>
        <w:t>, М.А. Яковлева.</w:t>
      </w:r>
      <w:r w:rsidRPr="00EE602E">
        <w:rPr>
          <w:rFonts w:ascii="Arial" w:hAnsi="Arial" w:cs="Arial"/>
          <w:color w:val="170E02"/>
          <w:sz w:val="24"/>
          <w:szCs w:val="24"/>
        </w:rPr>
        <w:t xml:space="preserve"> «Русский язык», 3 класс. Методические рекомендации для учителя. </w:t>
      </w:r>
    </w:p>
    <w:p w:rsidR="00EE602E" w:rsidRPr="00EE602E" w:rsidRDefault="00EE602E" w:rsidP="00EE602E">
      <w:pPr>
        <w:numPr>
          <w:ilvl w:val="0"/>
          <w:numId w:val="9"/>
        </w:numPr>
        <w:spacing w:line="360" w:lineRule="atLeast"/>
        <w:ind w:left="600" w:right="300"/>
        <w:textAlignment w:val="baseline"/>
        <w:rPr>
          <w:rFonts w:ascii="Arial" w:hAnsi="Arial" w:cs="Arial"/>
          <w:color w:val="170E02"/>
          <w:sz w:val="24"/>
          <w:szCs w:val="24"/>
        </w:rPr>
      </w:pPr>
      <w:r w:rsidRPr="00EE602E">
        <w:rPr>
          <w:rFonts w:ascii="Arial" w:hAnsi="Arial" w:cs="Arial"/>
          <w:i/>
          <w:iCs/>
          <w:color w:val="170E02"/>
          <w:sz w:val="24"/>
          <w:szCs w:val="24"/>
        </w:rPr>
        <w:t xml:space="preserve">Е.В. </w:t>
      </w:r>
      <w:proofErr w:type="spellStart"/>
      <w:r w:rsidRPr="00EE602E">
        <w:rPr>
          <w:rFonts w:ascii="Arial" w:hAnsi="Arial" w:cs="Arial"/>
          <w:i/>
          <w:iCs/>
          <w:color w:val="170E02"/>
          <w:sz w:val="24"/>
          <w:szCs w:val="24"/>
        </w:rPr>
        <w:t>Бунеева</w:t>
      </w:r>
      <w:proofErr w:type="spellEnd"/>
      <w:r w:rsidRPr="00EE602E">
        <w:rPr>
          <w:rFonts w:ascii="Arial" w:hAnsi="Arial" w:cs="Arial"/>
          <w:i/>
          <w:iCs/>
          <w:color w:val="170E02"/>
          <w:sz w:val="24"/>
          <w:szCs w:val="24"/>
        </w:rPr>
        <w:t>, М.А. Яковлева.</w:t>
      </w:r>
      <w:r w:rsidRPr="00EE602E">
        <w:rPr>
          <w:rFonts w:ascii="Arial" w:hAnsi="Arial" w:cs="Arial"/>
          <w:color w:val="170E02"/>
          <w:sz w:val="24"/>
          <w:szCs w:val="24"/>
        </w:rPr>
        <w:t xml:space="preserve"> «Русский язык», 4 класс. Методические рекомендации для учителя. </w:t>
      </w:r>
    </w:p>
    <w:p w:rsidR="00EE602E" w:rsidRDefault="00EE602E" w:rsidP="00EE602E">
      <w:pPr>
        <w:rPr>
          <w:b/>
          <w:sz w:val="28"/>
          <w:szCs w:val="28"/>
        </w:rPr>
      </w:pPr>
    </w:p>
    <w:p w:rsidR="00235EEF" w:rsidRPr="00235EEF" w:rsidRDefault="00235EEF" w:rsidP="00EE602E">
      <w:pPr>
        <w:spacing w:line="276" w:lineRule="auto"/>
        <w:rPr>
          <w:sz w:val="28"/>
          <w:szCs w:val="28"/>
        </w:rPr>
      </w:pPr>
      <w:r w:rsidRPr="00235EEF">
        <w:rPr>
          <w:sz w:val="28"/>
          <w:szCs w:val="28"/>
        </w:rPr>
        <w:t xml:space="preserve">         </w:t>
      </w:r>
    </w:p>
    <w:p w:rsidR="00235EEF" w:rsidRPr="00235EEF" w:rsidRDefault="00235EEF" w:rsidP="00235EEF">
      <w:pPr>
        <w:autoSpaceDE w:val="0"/>
        <w:autoSpaceDN w:val="0"/>
        <w:adjustRightInd w:val="0"/>
        <w:spacing w:line="276" w:lineRule="auto"/>
        <w:jc w:val="both"/>
        <w:rPr>
          <w:rFonts w:eastAsia="SchoolBookC"/>
          <w:sz w:val="28"/>
          <w:szCs w:val="28"/>
        </w:rPr>
      </w:pPr>
      <w:r w:rsidRPr="00235EEF">
        <w:rPr>
          <w:rFonts w:eastAsia="SchoolBookC-Bold"/>
          <w:b/>
          <w:bCs/>
          <w:sz w:val="28"/>
          <w:szCs w:val="28"/>
        </w:rPr>
        <w:t xml:space="preserve">       Цель</w:t>
      </w:r>
      <w:r>
        <w:rPr>
          <w:rFonts w:eastAsia="SchoolBookC-Bold"/>
          <w:b/>
          <w:bCs/>
          <w:sz w:val="28"/>
          <w:szCs w:val="28"/>
        </w:rPr>
        <w:t xml:space="preserve">ю изучения предмета  является </w:t>
      </w:r>
      <w:r w:rsidRPr="00235EEF">
        <w:rPr>
          <w:rFonts w:eastAsia="SchoolBookC"/>
          <w:sz w:val="28"/>
          <w:szCs w:val="28"/>
        </w:rPr>
        <w:t xml:space="preserve"> развитие личности ребёнка средствами предмета «Русский язык», а именно</w:t>
      </w:r>
      <w:r>
        <w:rPr>
          <w:rFonts w:eastAsia="SchoolBookC"/>
          <w:sz w:val="28"/>
          <w:szCs w:val="28"/>
        </w:rPr>
        <w:t>:</w:t>
      </w:r>
    </w:p>
    <w:p w:rsidR="00235EEF" w:rsidRPr="00235EEF" w:rsidRDefault="00235EEF" w:rsidP="00235EEF">
      <w:pPr>
        <w:autoSpaceDE w:val="0"/>
        <w:autoSpaceDN w:val="0"/>
        <w:adjustRightInd w:val="0"/>
        <w:spacing w:line="276" w:lineRule="auto"/>
        <w:jc w:val="both"/>
        <w:rPr>
          <w:rFonts w:eastAsia="SchoolBookC"/>
          <w:sz w:val="28"/>
          <w:szCs w:val="28"/>
        </w:rPr>
      </w:pPr>
      <w:r w:rsidRPr="00235EEF">
        <w:rPr>
          <w:rFonts w:eastAsia="SchoolBookC"/>
          <w:sz w:val="28"/>
          <w:szCs w:val="28"/>
        </w:rPr>
        <w:t>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</w:t>
      </w:r>
    </w:p>
    <w:p w:rsidR="00235EEF" w:rsidRPr="00235EEF" w:rsidRDefault="00235EEF" w:rsidP="00235EEF">
      <w:pPr>
        <w:autoSpaceDE w:val="0"/>
        <w:autoSpaceDN w:val="0"/>
        <w:adjustRightInd w:val="0"/>
        <w:spacing w:line="276" w:lineRule="auto"/>
        <w:jc w:val="both"/>
        <w:rPr>
          <w:rFonts w:eastAsia="SchoolBookC"/>
          <w:sz w:val="28"/>
          <w:szCs w:val="28"/>
        </w:rPr>
      </w:pPr>
      <w:r w:rsidRPr="00235EEF">
        <w:rPr>
          <w:rFonts w:eastAsia="SchoolBookC"/>
          <w:sz w:val="28"/>
          <w:szCs w:val="28"/>
        </w:rPr>
        <w:t>– формирование коммуникативной компетенции (социокультурная цель).</w:t>
      </w:r>
    </w:p>
    <w:p w:rsidR="00235EEF" w:rsidRDefault="002D65FF" w:rsidP="002E6C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Место учебного предмета, курса в учебном плане</w:t>
      </w:r>
    </w:p>
    <w:p w:rsidR="002D65FF" w:rsidRDefault="002D65FF" w:rsidP="002E6C87">
      <w:pPr>
        <w:rPr>
          <w:sz w:val="28"/>
          <w:szCs w:val="28"/>
        </w:rPr>
      </w:pPr>
      <w:r>
        <w:rPr>
          <w:sz w:val="28"/>
          <w:szCs w:val="28"/>
        </w:rPr>
        <w:tab/>
        <w:t>Часть единого непрерывного курса обучения в ОС «Школа 2100», поэтому он ориентирован на предмет и цели обучения Русскому языку в основной школе.</w:t>
      </w:r>
    </w:p>
    <w:p w:rsidR="002D65FF" w:rsidRDefault="002D65FF" w:rsidP="002E6C8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Общее количество часов,</w:t>
      </w:r>
      <w:r w:rsidR="00EC1B99">
        <w:rPr>
          <w:b/>
          <w:sz w:val="28"/>
          <w:szCs w:val="28"/>
        </w:rPr>
        <w:t xml:space="preserve"> отводимых на изучение предмета (курса).</w:t>
      </w:r>
    </w:p>
    <w:p w:rsidR="00B92CD5" w:rsidRPr="00B92CD5" w:rsidRDefault="00EC1B99" w:rsidP="00B92CD5">
      <w:pPr>
        <w:rPr>
          <w:sz w:val="24"/>
          <w:szCs w:val="24"/>
        </w:rPr>
      </w:pPr>
      <w:r>
        <w:rPr>
          <w:sz w:val="28"/>
          <w:szCs w:val="28"/>
        </w:rPr>
        <w:tab/>
        <w:t xml:space="preserve">В соответствии с учебным планом школы на 2014 – 2015 уч. год  на изучение данной программы выделено: 50 часов (1кл.),  170 ч. (2-4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.).</w:t>
      </w:r>
      <w:r w:rsidR="00B92CD5" w:rsidRPr="00B92CD5">
        <w:rPr>
          <w:rFonts w:ascii="Arial" w:hAnsi="Arial" w:cs="Arial"/>
          <w:color w:val="170E02"/>
        </w:rPr>
        <w:t xml:space="preserve"> </w:t>
      </w:r>
      <w:r w:rsidR="00B92CD5" w:rsidRPr="00B92CD5">
        <w:rPr>
          <w:rFonts w:ascii="Arial" w:hAnsi="Arial" w:cs="Arial"/>
          <w:color w:val="170E02"/>
          <w:sz w:val="24"/>
          <w:szCs w:val="24"/>
        </w:rPr>
        <w:t>Общий объём учебного вр</w:t>
      </w:r>
      <w:r w:rsidR="00B92CD5" w:rsidRPr="00B92CD5">
        <w:rPr>
          <w:rFonts w:ascii="Arial" w:hAnsi="Arial" w:cs="Arial"/>
          <w:color w:val="170E02"/>
          <w:sz w:val="24"/>
          <w:szCs w:val="24"/>
        </w:rPr>
        <w:t xml:space="preserve">емени составляет </w:t>
      </w:r>
      <w:r w:rsidR="00B92CD5" w:rsidRPr="00B92CD5">
        <w:rPr>
          <w:rFonts w:ascii="Arial" w:hAnsi="Arial" w:cs="Arial"/>
          <w:color w:val="170E02"/>
          <w:sz w:val="24"/>
          <w:szCs w:val="24"/>
        </w:rPr>
        <w:t xml:space="preserve"> 578 часов (5 часов в неделю, 170 часов в год).</w:t>
      </w:r>
    </w:p>
    <w:p w:rsidR="00B92CD5" w:rsidRDefault="00B92CD5" w:rsidP="002E6C87">
      <w:pPr>
        <w:rPr>
          <w:b/>
          <w:sz w:val="28"/>
          <w:szCs w:val="28"/>
        </w:rPr>
      </w:pPr>
    </w:p>
    <w:p w:rsidR="00EC1B99" w:rsidRDefault="00EC1B99" w:rsidP="002E6C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разделы программы по «Русскому языку»:</w:t>
      </w:r>
    </w:p>
    <w:p w:rsidR="00B92CD5" w:rsidRDefault="00B92CD5" w:rsidP="002E6C87">
      <w:pPr>
        <w:rPr>
          <w:b/>
          <w:sz w:val="28"/>
          <w:szCs w:val="28"/>
        </w:rPr>
      </w:pPr>
    </w:p>
    <w:p w:rsidR="00EC1B99" w:rsidRDefault="00B92CD5" w:rsidP="002E6C87">
      <w:pPr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>
        <w:rPr>
          <w:sz w:val="28"/>
          <w:szCs w:val="28"/>
        </w:rPr>
        <w:t>Предложение</w:t>
      </w:r>
    </w:p>
    <w:p w:rsidR="00B92CD5" w:rsidRDefault="00B92CD5" w:rsidP="002E6C87">
      <w:pPr>
        <w:rPr>
          <w:sz w:val="28"/>
          <w:szCs w:val="28"/>
        </w:rPr>
      </w:pPr>
      <w:r>
        <w:rPr>
          <w:sz w:val="28"/>
          <w:szCs w:val="28"/>
        </w:rPr>
        <w:tab/>
        <w:t>- Слово</w:t>
      </w:r>
    </w:p>
    <w:p w:rsidR="00B92CD5" w:rsidRDefault="00B92CD5" w:rsidP="002E6C87">
      <w:pPr>
        <w:rPr>
          <w:sz w:val="28"/>
          <w:szCs w:val="28"/>
        </w:rPr>
      </w:pPr>
      <w:r>
        <w:rPr>
          <w:sz w:val="28"/>
          <w:szCs w:val="28"/>
        </w:rPr>
        <w:tab/>
        <w:t>- Текст</w:t>
      </w:r>
    </w:p>
    <w:p w:rsidR="00B92CD5" w:rsidRDefault="00B92CD5" w:rsidP="002E6C87">
      <w:pPr>
        <w:rPr>
          <w:sz w:val="28"/>
          <w:szCs w:val="28"/>
        </w:rPr>
      </w:pPr>
      <w:r>
        <w:rPr>
          <w:sz w:val="28"/>
          <w:szCs w:val="28"/>
        </w:rPr>
        <w:tab/>
        <w:t>- Развитие речи</w:t>
      </w:r>
    </w:p>
    <w:p w:rsidR="00B92CD5" w:rsidRDefault="00B92CD5" w:rsidP="002E6C87">
      <w:pPr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навыков каллиграфии</w:t>
      </w:r>
    </w:p>
    <w:p w:rsidR="00B92CD5" w:rsidRDefault="006D7281" w:rsidP="002E6C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образовательные технологии.</w:t>
      </w:r>
    </w:p>
    <w:p w:rsidR="006D7281" w:rsidRDefault="006D7281" w:rsidP="002E6C8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В процессе изучения дисциплины используются как традиционные (объяснительно – иллюстративные методы), так и инновационные технологии проектного, игрового, ситуативно  - ролевого обучения. Ведущий принцип, положенный в основу рабочей программы по Русскому языку – </w:t>
      </w:r>
      <w:r w:rsidRPr="006D7281">
        <w:rPr>
          <w:b/>
          <w:sz w:val="28"/>
          <w:szCs w:val="28"/>
        </w:rPr>
        <w:t>системно-</w:t>
      </w:r>
      <w:proofErr w:type="spellStart"/>
      <w:r w:rsidRPr="006D7281">
        <w:rPr>
          <w:b/>
          <w:sz w:val="28"/>
          <w:szCs w:val="28"/>
        </w:rPr>
        <w:t>деятельностный</w:t>
      </w:r>
      <w:proofErr w:type="spellEnd"/>
      <w:r w:rsidRPr="006D7281">
        <w:rPr>
          <w:b/>
          <w:sz w:val="28"/>
          <w:szCs w:val="28"/>
        </w:rPr>
        <w:t xml:space="preserve"> подход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отвечает требованиям ФГОС НОО.</w:t>
      </w:r>
    </w:p>
    <w:p w:rsidR="006D7281" w:rsidRDefault="006D7281" w:rsidP="002E6C87">
      <w:pPr>
        <w:rPr>
          <w:sz w:val="28"/>
          <w:szCs w:val="28"/>
        </w:rPr>
      </w:pPr>
    </w:p>
    <w:p w:rsidR="006D7281" w:rsidRDefault="006D7281" w:rsidP="002E6C8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Формы контроля:</w:t>
      </w:r>
    </w:p>
    <w:p w:rsidR="006D7281" w:rsidRDefault="00AC2C65" w:rsidP="002E6C87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Проверочные работы(6), диктанты(10), словарные диктанты(4), комплексные работы(7), тестовые задания(4).</w:t>
      </w:r>
    </w:p>
    <w:p w:rsidR="00AC2C65" w:rsidRDefault="00AC2C65" w:rsidP="002E6C8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Структура рабочей программы.</w:t>
      </w:r>
    </w:p>
    <w:p w:rsidR="00AC2C65" w:rsidRDefault="00AC2C65" w:rsidP="002E6C87">
      <w:pPr>
        <w:rPr>
          <w:sz w:val="28"/>
          <w:szCs w:val="28"/>
        </w:rPr>
      </w:pPr>
      <w:r>
        <w:rPr>
          <w:sz w:val="28"/>
          <w:szCs w:val="28"/>
        </w:rPr>
        <w:tab/>
        <w:t>Рабочая программа составлена в соответствии с «Положением о разработке и процедуре утверждения рабочих программ по учебным предметам, курсам МБОУ СОШ № 168 с УИП ХЭЦ» (утвержденным приказом № 308/1 от 15.07.2014) и содержит следующие разделы:</w:t>
      </w:r>
    </w:p>
    <w:p w:rsidR="00AC2C65" w:rsidRDefault="00AC2C65" w:rsidP="002E6C87">
      <w:pPr>
        <w:rPr>
          <w:sz w:val="28"/>
          <w:szCs w:val="28"/>
        </w:rPr>
      </w:pPr>
      <w:r>
        <w:rPr>
          <w:sz w:val="28"/>
          <w:szCs w:val="28"/>
        </w:rPr>
        <w:tab/>
        <w:t>- пояснительную записку, в которой конкретизируются общие цели начального общего образования с учетом специфики учебного предмета;</w:t>
      </w:r>
    </w:p>
    <w:p w:rsidR="00AC2C65" w:rsidRDefault="00AC2C65" w:rsidP="002E6C87">
      <w:pPr>
        <w:rPr>
          <w:sz w:val="28"/>
          <w:szCs w:val="28"/>
        </w:rPr>
      </w:pPr>
      <w:r>
        <w:rPr>
          <w:sz w:val="28"/>
          <w:szCs w:val="28"/>
        </w:rPr>
        <w:tab/>
        <w:t>- общую характеристику учебного предмета, курса;</w:t>
      </w:r>
    </w:p>
    <w:p w:rsidR="00AC2C65" w:rsidRDefault="00AC2C65" w:rsidP="002E6C87">
      <w:pPr>
        <w:rPr>
          <w:sz w:val="28"/>
          <w:szCs w:val="28"/>
        </w:rPr>
      </w:pPr>
      <w:r>
        <w:rPr>
          <w:sz w:val="28"/>
          <w:szCs w:val="28"/>
        </w:rPr>
        <w:tab/>
        <w:t>- описание места учебного предмета, курса в учебном плане;</w:t>
      </w:r>
    </w:p>
    <w:p w:rsidR="00AC2C65" w:rsidRDefault="00AC2C65" w:rsidP="002E6C8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20956">
        <w:rPr>
          <w:sz w:val="28"/>
          <w:szCs w:val="28"/>
        </w:rPr>
        <w:t>описание ценностных ориентиров содержания учебного предмета;</w:t>
      </w:r>
    </w:p>
    <w:p w:rsidR="00420956" w:rsidRDefault="00420956" w:rsidP="0042095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личностные,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 и предметные результаты освоения конкретного учебного предмета, курса по завершении ступени (для выпускников 4 классов);</w:t>
      </w:r>
    </w:p>
    <w:p w:rsidR="00420956" w:rsidRDefault="00420956" w:rsidP="00420956">
      <w:pPr>
        <w:ind w:left="708"/>
        <w:rPr>
          <w:sz w:val="28"/>
          <w:szCs w:val="28"/>
        </w:rPr>
      </w:pPr>
      <w:r>
        <w:rPr>
          <w:sz w:val="28"/>
          <w:szCs w:val="28"/>
        </w:rPr>
        <w:t>- содержание учебного предмета, курса;</w:t>
      </w:r>
    </w:p>
    <w:p w:rsidR="00420956" w:rsidRDefault="00420956" w:rsidP="00420956">
      <w:pPr>
        <w:ind w:left="708"/>
        <w:rPr>
          <w:sz w:val="28"/>
          <w:szCs w:val="28"/>
        </w:rPr>
      </w:pPr>
      <w:r>
        <w:rPr>
          <w:sz w:val="28"/>
          <w:szCs w:val="28"/>
        </w:rPr>
        <w:t>- тематическое планирование с определением основных видов деятельности обучающихся;</w:t>
      </w:r>
    </w:p>
    <w:p w:rsidR="00420956" w:rsidRDefault="00420956" w:rsidP="00420956">
      <w:pPr>
        <w:ind w:left="708"/>
        <w:rPr>
          <w:sz w:val="28"/>
          <w:szCs w:val="28"/>
        </w:rPr>
      </w:pPr>
      <w:r>
        <w:rPr>
          <w:sz w:val="28"/>
          <w:szCs w:val="28"/>
        </w:rPr>
        <w:t>- описание материально-технического обеспечения образовательного процесса.</w:t>
      </w:r>
    </w:p>
    <w:p w:rsidR="00420956" w:rsidRDefault="00420956" w:rsidP="00420956">
      <w:pPr>
        <w:ind w:left="708"/>
        <w:rPr>
          <w:sz w:val="28"/>
          <w:szCs w:val="28"/>
        </w:rPr>
      </w:pPr>
    </w:p>
    <w:p w:rsidR="00420956" w:rsidRDefault="00420956" w:rsidP="00420956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:rsidR="00420956" w:rsidRPr="00420956" w:rsidRDefault="00420956" w:rsidP="00420956">
      <w:pPr>
        <w:ind w:left="708"/>
        <w:rPr>
          <w:sz w:val="28"/>
          <w:szCs w:val="28"/>
        </w:rPr>
      </w:pPr>
      <w:r>
        <w:rPr>
          <w:sz w:val="28"/>
          <w:szCs w:val="28"/>
        </w:rPr>
        <w:t>Георгиева А.А., учитель начальных классов 1 квалификационной категории.</w:t>
      </w:r>
      <w:bookmarkStart w:id="0" w:name="_GoBack"/>
      <w:bookmarkEnd w:id="0"/>
    </w:p>
    <w:sectPr w:rsidR="00420956" w:rsidRPr="00420956" w:rsidSect="0067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DDF"/>
    <w:multiLevelType w:val="hybridMultilevel"/>
    <w:tmpl w:val="EFCACE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18F3"/>
    <w:multiLevelType w:val="multilevel"/>
    <w:tmpl w:val="93F0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202576"/>
    <w:multiLevelType w:val="hybridMultilevel"/>
    <w:tmpl w:val="C43E3BA0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1BAD7D44"/>
    <w:multiLevelType w:val="hybridMultilevel"/>
    <w:tmpl w:val="C3FA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47077"/>
    <w:multiLevelType w:val="hybridMultilevel"/>
    <w:tmpl w:val="8826ABC8"/>
    <w:lvl w:ilvl="0" w:tplc="8146BA5A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4E6DD3"/>
    <w:multiLevelType w:val="hybridMultilevel"/>
    <w:tmpl w:val="B0646D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2336D7"/>
    <w:multiLevelType w:val="multilevel"/>
    <w:tmpl w:val="2FA0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7652DA"/>
    <w:multiLevelType w:val="hybridMultilevel"/>
    <w:tmpl w:val="80525FF4"/>
    <w:lvl w:ilvl="0" w:tplc="8146BA5A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7C2D2C"/>
    <w:multiLevelType w:val="hybridMultilevel"/>
    <w:tmpl w:val="3C0612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6D"/>
    <w:rsid w:val="0013457D"/>
    <w:rsid w:val="00235EEF"/>
    <w:rsid w:val="002D65FF"/>
    <w:rsid w:val="002E6C87"/>
    <w:rsid w:val="00420956"/>
    <w:rsid w:val="00676F7C"/>
    <w:rsid w:val="006D7281"/>
    <w:rsid w:val="00AC2C65"/>
    <w:rsid w:val="00B8176D"/>
    <w:rsid w:val="00B92CD5"/>
    <w:rsid w:val="00EC1B99"/>
    <w:rsid w:val="00EE602E"/>
    <w:rsid w:val="00FA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457D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13457D"/>
    <w:pPr>
      <w:jc w:val="center"/>
    </w:pPr>
    <w:rPr>
      <w:b/>
      <w:bCs/>
      <w:sz w:val="32"/>
      <w:szCs w:val="28"/>
    </w:rPr>
  </w:style>
  <w:style w:type="character" w:customStyle="1" w:styleId="20">
    <w:name w:val="Основной текст 2 Знак"/>
    <w:basedOn w:val="a0"/>
    <w:link w:val="2"/>
    <w:semiHidden/>
    <w:rsid w:val="0013457D"/>
    <w:rPr>
      <w:rFonts w:ascii="Times New Roman" w:eastAsia="Times New Roman" w:hAnsi="Times New Roman" w:cs="Times New Roman"/>
      <w:b/>
      <w:bCs/>
      <w:sz w:val="32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457D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13457D"/>
    <w:pPr>
      <w:jc w:val="center"/>
    </w:pPr>
    <w:rPr>
      <w:b/>
      <w:bCs/>
      <w:sz w:val="32"/>
      <w:szCs w:val="28"/>
    </w:rPr>
  </w:style>
  <w:style w:type="character" w:customStyle="1" w:styleId="20">
    <w:name w:val="Основной текст 2 Знак"/>
    <w:basedOn w:val="a0"/>
    <w:link w:val="2"/>
    <w:semiHidden/>
    <w:rsid w:val="0013457D"/>
    <w:rPr>
      <w:rFonts w:ascii="Times New Roman" w:eastAsia="Times New Roman" w:hAnsi="Times New Roman" w:cs="Times New Roman"/>
      <w:b/>
      <w:bCs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0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Александровна Георгиева</dc:creator>
  <cp:lastModifiedBy>Арина Александровна Георгиева</cp:lastModifiedBy>
  <cp:revision>2</cp:revision>
  <dcterms:created xsi:type="dcterms:W3CDTF">2015-02-10T05:29:00Z</dcterms:created>
  <dcterms:modified xsi:type="dcterms:W3CDTF">2015-02-10T05:29:00Z</dcterms:modified>
</cp:coreProperties>
</file>